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EE" w:rsidRPr="00DA39EE" w:rsidRDefault="00DA39EE" w:rsidP="00DA39EE">
      <w:pPr>
        <w:pStyle w:val="c0"/>
        <w:ind w:hanging="284"/>
        <w:jc w:val="center"/>
        <w:rPr>
          <w:rStyle w:val="c1"/>
          <w:b/>
          <w:sz w:val="28"/>
          <w:szCs w:val="28"/>
        </w:rPr>
      </w:pPr>
      <w:r w:rsidRPr="00DA39EE">
        <w:rPr>
          <w:rStyle w:val="c1"/>
          <w:b/>
          <w:sz w:val="28"/>
          <w:szCs w:val="28"/>
        </w:rPr>
        <w:t>Самоанализ урока литературного чтения в рамках районного конкурса профессионального  мастерства «Столичный учитель – столичному образованию» 2017 в номинации «Учитель»</w:t>
      </w:r>
    </w:p>
    <w:p w:rsidR="00DA39EE" w:rsidRPr="00A65F34" w:rsidRDefault="00DA39EE" w:rsidP="00DA39EE">
      <w:pPr>
        <w:pStyle w:val="c0"/>
        <w:ind w:hanging="284"/>
        <w:rPr>
          <w:sz w:val="28"/>
          <w:szCs w:val="28"/>
        </w:rPr>
      </w:pPr>
      <w:r w:rsidRPr="00DA39EE">
        <w:rPr>
          <w:rStyle w:val="c1"/>
          <w:sz w:val="28"/>
          <w:szCs w:val="28"/>
        </w:rPr>
        <w:t xml:space="preserve">Вашему вниманию </w:t>
      </w:r>
      <w:r>
        <w:rPr>
          <w:rStyle w:val="c1"/>
          <w:sz w:val="28"/>
          <w:szCs w:val="28"/>
        </w:rPr>
        <w:t>был</w:t>
      </w:r>
      <w:r w:rsidRPr="00DA39EE">
        <w:rPr>
          <w:rStyle w:val="c1"/>
          <w:sz w:val="28"/>
          <w:szCs w:val="28"/>
        </w:rPr>
        <w:t xml:space="preserve"> представлен урок литературного чтения во 2 классе по теме: </w:t>
      </w:r>
      <w:r w:rsidRPr="00A65F34">
        <w:rPr>
          <w:sz w:val="28"/>
          <w:szCs w:val="28"/>
        </w:rPr>
        <w:t>«Л.Н. Толстой «Отец и сыновья», «Косточка».</w:t>
      </w:r>
    </w:p>
    <w:p w:rsidR="00DA39EE" w:rsidRDefault="00DA39EE" w:rsidP="00DA39EE">
      <w:pPr>
        <w:pStyle w:val="c0"/>
        <w:spacing w:before="0" w:beforeAutospacing="0" w:after="0" w:afterAutospacing="0"/>
        <w:ind w:firstLine="426"/>
        <w:rPr>
          <w:sz w:val="28"/>
          <w:szCs w:val="28"/>
        </w:rPr>
      </w:pPr>
      <w:r w:rsidRPr="00DA39EE">
        <w:rPr>
          <w:rStyle w:val="c1"/>
          <w:sz w:val="28"/>
          <w:szCs w:val="28"/>
        </w:rPr>
        <w:t>   </w:t>
      </w:r>
      <w:r>
        <w:rPr>
          <w:rStyle w:val="c1"/>
          <w:sz w:val="28"/>
          <w:szCs w:val="28"/>
        </w:rPr>
        <w:tab/>
      </w:r>
      <w:r>
        <w:rPr>
          <w:rStyle w:val="c1"/>
          <w:sz w:val="28"/>
          <w:szCs w:val="28"/>
        </w:rPr>
        <w:tab/>
      </w:r>
      <w:r w:rsidRPr="00DA39EE">
        <w:rPr>
          <w:rStyle w:val="c1"/>
          <w:sz w:val="28"/>
          <w:szCs w:val="28"/>
        </w:rPr>
        <w:t xml:space="preserve">На  данном уроке с целью   реализации задач урока и формирования </w:t>
      </w:r>
      <w:r>
        <w:rPr>
          <w:rStyle w:val="c1"/>
          <w:sz w:val="28"/>
          <w:szCs w:val="28"/>
        </w:rPr>
        <w:t>ЗУН</w:t>
      </w:r>
      <w:r>
        <w:rPr>
          <w:sz w:val="28"/>
          <w:szCs w:val="28"/>
        </w:rPr>
        <w:t xml:space="preserve"> </w:t>
      </w:r>
      <w:r w:rsidRPr="00DA39EE">
        <w:rPr>
          <w:rStyle w:val="c1"/>
          <w:sz w:val="28"/>
          <w:szCs w:val="28"/>
        </w:rPr>
        <w:t xml:space="preserve">использовались следующие методы и приемы обучения: </w:t>
      </w:r>
      <w:r>
        <w:rPr>
          <w:sz w:val="28"/>
          <w:szCs w:val="28"/>
        </w:rPr>
        <w:t xml:space="preserve"> </w:t>
      </w:r>
      <w:r w:rsidRPr="00DA39EE">
        <w:rPr>
          <w:rStyle w:val="c1"/>
          <w:sz w:val="28"/>
          <w:szCs w:val="28"/>
        </w:rPr>
        <w:t>наглядный, практический, словесный, применялась технология формирования типа правильно</w:t>
      </w:r>
      <w:r>
        <w:rPr>
          <w:rStyle w:val="c1"/>
          <w:sz w:val="28"/>
          <w:szCs w:val="28"/>
        </w:rPr>
        <w:t>й читательской деятельности.  И</w:t>
      </w:r>
      <w:r w:rsidRPr="00DA39EE">
        <w:rPr>
          <w:rStyle w:val="c1"/>
          <w:sz w:val="28"/>
          <w:szCs w:val="28"/>
        </w:rPr>
        <w:t>с</w:t>
      </w:r>
      <w:r>
        <w:rPr>
          <w:rStyle w:val="c1"/>
          <w:sz w:val="28"/>
          <w:szCs w:val="28"/>
        </w:rPr>
        <w:t xml:space="preserve">пользовались такие формы работы </w:t>
      </w:r>
      <w:r w:rsidRPr="00DA39EE">
        <w:rPr>
          <w:rStyle w:val="c1"/>
          <w:sz w:val="28"/>
          <w:szCs w:val="28"/>
        </w:rPr>
        <w:t xml:space="preserve"> как фронтальная, индивидуальная</w:t>
      </w:r>
      <w:r>
        <w:rPr>
          <w:rStyle w:val="c1"/>
          <w:sz w:val="28"/>
          <w:szCs w:val="28"/>
        </w:rPr>
        <w:t>, работа в парах, дифференцированный подход.</w:t>
      </w:r>
    </w:p>
    <w:p w:rsidR="00DA39EE" w:rsidRPr="00DA39EE" w:rsidRDefault="00DA39EE" w:rsidP="00DA39EE">
      <w:pPr>
        <w:pStyle w:val="c0"/>
        <w:spacing w:before="0" w:beforeAutospacing="0" w:after="0" w:afterAutospacing="0"/>
        <w:ind w:left="426" w:firstLine="708"/>
        <w:rPr>
          <w:sz w:val="28"/>
          <w:szCs w:val="28"/>
        </w:rPr>
      </w:pPr>
      <w:r w:rsidRPr="00DA39EE">
        <w:rPr>
          <w:rStyle w:val="c1"/>
          <w:sz w:val="28"/>
          <w:szCs w:val="28"/>
        </w:rPr>
        <w:t>Формированию познавательных учебных действий способствовал разнообразный материал урока, смена видов деятельности и форм работы: использование разнообразных видов чтения (чтение - слушание, первичное, выразительное, вслух, выборочное).  </w:t>
      </w:r>
    </w:p>
    <w:p w:rsidR="00B23885" w:rsidRDefault="00DA39EE" w:rsidP="00B23885">
      <w:pPr>
        <w:pStyle w:val="c0"/>
        <w:spacing w:before="0" w:beforeAutospacing="0" w:after="0" w:afterAutospacing="0"/>
        <w:ind w:hanging="284"/>
        <w:rPr>
          <w:sz w:val="28"/>
          <w:szCs w:val="28"/>
        </w:rPr>
      </w:pPr>
      <w:r w:rsidRPr="00DA39EE">
        <w:rPr>
          <w:rStyle w:val="c1"/>
          <w:sz w:val="28"/>
          <w:szCs w:val="28"/>
        </w:rPr>
        <w:t xml:space="preserve">  </w:t>
      </w:r>
      <w:r>
        <w:rPr>
          <w:rStyle w:val="c1"/>
          <w:sz w:val="28"/>
          <w:szCs w:val="28"/>
        </w:rPr>
        <w:tab/>
      </w:r>
      <w:r>
        <w:rPr>
          <w:rStyle w:val="c1"/>
          <w:sz w:val="28"/>
          <w:szCs w:val="28"/>
        </w:rPr>
        <w:tab/>
      </w:r>
      <w:r w:rsidRPr="00DA39EE">
        <w:rPr>
          <w:rStyle w:val="c1"/>
          <w:sz w:val="28"/>
          <w:szCs w:val="28"/>
        </w:rPr>
        <w:t> Использование разнообразных средств обучения: наглядности в виде карточек с новыми словами для развития кругозора, портрет</w:t>
      </w:r>
      <w:r>
        <w:rPr>
          <w:rStyle w:val="c1"/>
          <w:sz w:val="28"/>
          <w:szCs w:val="28"/>
        </w:rPr>
        <w:t>а</w:t>
      </w:r>
      <w:r w:rsidRPr="00DA39EE">
        <w:rPr>
          <w:rStyle w:val="c1"/>
          <w:sz w:val="28"/>
          <w:szCs w:val="28"/>
        </w:rPr>
        <w:t xml:space="preserve"> писател</w:t>
      </w:r>
      <w:r>
        <w:rPr>
          <w:rStyle w:val="c1"/>
          <w:sz w:val="28"/>
          <w:szCs w:val="28"/>
        </w:rPr>
        <w:t>я</w:t>
      </w:r>
      <w:r w:rsidRPr="00DA39EE">
        <w:rPr>
          <w:rStyle w:val="c1"/>
          <w:sz w:val="28"/>
          <w:szCs w:val="28"/>
        </w:rPr>
        <w:t>, «волшебного цветочка» для игры, материалов учебника, игровых моментов позволило не только актуализировать познавательный интерес, но и создать эмоциональный настрой у детей, обеспечить воздействие на различные сферы читательской деятельности учащихся (</w:t>
      </w:r>
      <w:proofErr w:type="gramStart"/>
      <w:r w:rsidRPr="00DA39EE">
        <w:rPr>
          <w:rStyle w:val="c1"/>
          <w:sz w:val="28"/>
          <w:szCs w:val="28"/>
        </w:rPr>
        <w:t>эмоциональную</w:t>
      </w:r>
      <w:proofErr w:type="gramEnd"/>
      <w:r w:rsidRPr="00DA39EE">
        <w:rPr>
          <w:rStyle w:val="c1"/>
          <w:sz w:val="28"/>
          <w:szCs w:val="28"/>
        </w:rPr>
        <w:t>, воображение, осмысление содержания).</w:t>
      </w:r>
      <w:r>
        <w:rPr>
          <w:rStyle w:val="c1"/>
          <w:sz w:val="28"/>
          <w:szCs w:val="28"/>
        </w:rPr>
        <w:t xml:space="preserve"> </w:t>
      </w:r>
      <w:r w:rsidRPr="00DA39EE">
        <w:rPr>
          <w:rStyle w:val="c1"/>
          <w:sz w:val="28"/>
          <w:szCs w:val="28"/>
        </w:rPr>
        <w:t> Дети активно отвечали на вопросы, анализировали поступки героев, учились высказывать свою точк</w:t>
      </w:r>
      <w:r>
        <w:rPr>
          <w:rStyle w:val="c1"/>
          <w:sz w:val="28"/>
          <w:szCs w:val="28"/>
        </w:rPr>
        <w:t>у зрения, принимали условия игр</w:t>
      </w:r>
      <w:r w:rsidRPr="00DA39EE">
        <w:rPr>
          <w:rStyle w:val="c1"/>
          <w:sz w:val="28"/>
          <w:szCs w:val="28"/>
        </w:rPr>
        <w:t xml:space="preserve"> и активно в них участвовали, что способствовало развитию коммуникативных учебных действий. </w:t>
      </w:r>
      <w:r>
        <w:rPr>
          <w:rStyle w:val="c1"/>
          <w:sz w:val="28"/>
          <w:szCs w:val="28"/>
        </w:rPr>
        <w:t xml:space="preserve">          </w:t>
      </w:r>
      <w:r w:rsidRPr="00DA39EE">
        <w:rPr>
          <w:rStyle w:val="c1"/>
          <w:sz w:val="28"/>
          <w:szCs w:val="28"/>
        </w:rPr>
        <w:t>На уроке прослеживалась  </w:t>
      </w:r>
      <w:proofErr w:type="spellStart"/>
      <w:r w:rsidRPr="00DA39EE">
        <w:rPr>
          <w:rStyle w:val="c1"/>
          <w:sz w:val="28"/>
          <w:szCs w:val="28"/>
        </w:rPr>
        <w:t>межпредметная</w:t>
      </w:r>
      <w:proofErr w:type="spellEnd"/>
      <w:r w:rsidRPr="00DA39EE">
        <w:rPr>
          <w:rStyle w:val="c1"/>
          <w:sz w:val="28"/>
          <w:szCs w:val="28"/>
        </w:rPr>
        <w:t xml:space="preserve"> связь (</w:t>
      </w:r>
      <w:r>
        <w:rPr>
          <w:rStyle w:val="c1"/>
          <w:sz w:val="28"/>
          <w:szCs w:val="28"/>
        </w:rPr>
        <w:t>трудовое обучение, русский язык</w:t>
      </w:r>
      <w:r w:rsidRPr="00DA39EE">
        <w:rPr>
          <w:rStyle w:val="c1"/>
          <w:sz w:val="28"/>
          <w:szCs w:val="28"/>
        </w:rPr>
        <w:t xml:space="preserve">, </w:t>
      </w:r>
      <w:r>
        <w:rPr>
          <w:rStyle w:val="c1"/>
          <w:sz w:val="28"/>
          <w:szCs w:val="28"/>
        </w:rPr>
        <w:t>человек и мир</w:t>
      </w:r>
      <w:r w:rsidRPr="00DA39EE">
        <w:rPr>
          <w:rStyle w:val="c1"/>
          <w:sz w:val="28"/>
          <w:szCs w:val="28"/>
        </w:rPr>
        <w:t xml:space="preserve">), связь с жизнью. </w:t>
      </w:r>
    </w:p>
    <w:p w:rsidR="00B23885" w:rsidRDefault="00B23885" w:rsidP="00B23885">
      <w:pPr>
        <w:pStyle w:val="c0"/>
        <w:spacing w:before="0" w:beforeAutospacing="0" w:after="0" w:afterAutospacing="0"/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A39EE" w:rsidRPr="00DA39EE">
        <w:rPr>
          <w:rStyle w:val="c1"/>
          <w:sz w:val="28"/>
          <w:szCs w:val="28"/>
        </w:rPr>
        <w:t xml:space="preserve">   С целью развития творческой одарённости учащихся  были использованы: выразительное чтение и чтение </w:t>
      </w:r>
      <w:r>
        <w:rPr>
          <w:rStyle w:val="c1"/>
          <w:sz w:val="28"/>
          <w:szCs w:val="28"/>
        </w:rPr>
        <w:t xml:space="preserve">по </w:t>
      </w:r>
      <w:proofErr w:type="gramStart"/>
      <w:r>
        <w:rPr>
          <w:rStyle w:val="c1"/>
          <w:sz w:val="28"/>
          <w:szCs w:val="28"/>
        </w:rPr>
        <w:t>ролям</w:t>
      </w:r>
      <w:proofErr w:type="gramEnd"/>
      <w:r w:rsidR="00DA39EE" w:rsidRPr="00DA39EE">
        <w:rPr>
          <w:rStyle w:val="c1"/>
          <w:sz w:val="28"/>
          <w:szCs w:val="28"/>
        </w:rPr>
        <w:t xml:space="preserve">    и   участие в музыкальной физкультминутке.   </w:t>
      </w:r>
    </w:p>
    <w:p w:rsidR="00B23885" w:rsidRDefault="00B23885" w:rsidP="00B23885">
      <w:pPr>
        <w:pStyle w:val="c0"/>
        <w:spacing w:before="0" w:beforeAutospacing="0" w:after="0" w:afterAutospacing="0"/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A39EE" w:rsidRPr="00DA39EE">
        <w:rPr>
          <w:rStyle w:val="c1"/>
          <w:sz w:val="28"/>
          <w:szCs w:val="28"/>
        </w:rPr>
        <w:t xml:space="preserve"> Содержание урока способствовало достижению поставленных целей, разрешению проблемной ситуации, соответствовало возрастным особенностям учащихся, специфике данного коллектива. </w:t>
      </w:r>
    </w:p>
    <w:p w:rsidR="00B23885" w:rsidRDefault="00B23885" w:rsidP="00B23885">
      <w:pPr>
        <w:pStyle w:val="c0"/>
        <w:spacing w:before="0" w:beforeAutospacing="0" w:after="0" w:afterAutospacing="0"/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A39EE" w:rsidRPr="00DA39EE">
        <w:rPr>
          <w:rStyle w:val="c1"/>
          <w:sz w:val="28"/>
          <w:szCs w:val="28"/>
        </w:rPr>
        <w:t> Соблюдались санитарно-гигиенические требования: не превышались нормы работы с компьютерной техникой, проводилась музыкальная физкультминутка, чередовались виды деятельности на уроке.</w:t>
      </w:r>
    </w:p>
    <w:p w:rsidR="00DA39EE" w:rsidRPr="00DA39EE" w:rsidRDefault="00B23885" w:rsidP="00B23885">
      <w:pPr>
        <w:pStyle w:val="c0"/>
        <w:spacing w:before="0" w:beforeAutospacing="0" w:after="0" w:afterAutospacing="0"/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 w:rsidR="00DA39EE" w:rsidRPr="00DA39EE">
        <w:rPr>
          <w:rStyle w:val="c1"/>
          <w:sz w:val="28"/>
          <w:szCs w:val="28"/>
        </w:rPr>
        <w:t>   На уроке была создана доброжелательная обстановка, культура общения – что позволяло детям включиться в работу по собственному желанию. Дети чувствовали себя на уроке комфортно.</w:t>
      </w:r>
    </w:p>
    <w:p w:rsidR="00DA39EE" w:rsidRPr="00DA39EE" w:rsidRDefault="00DA39EE" w:rsidP="00DA39EE">
      <w:pPr>
        <w:pStyle w:val="c0"/>
        <w:ind w:hanging="284"/>
        <w:rPr>
          <w:sz w:val="28"/>
          <w:szCs w:val="28"/>
        </w:rPr>
      </w:pPr>
      <w:r w:rsidRPr="00DA39EE">
        <w:rPr>
          <w:rStyle w:val="c1"/>
          <w:sz w:val="28"/>
          <w:szCs w:val="28"/>
        </w:rPr>
        <w:t>   Цели и задачи, поставленные на уроке, были достигнуты. Отступления от плана урока не было.</w:t>
      </w:r>
    </w:p>
    <w:p w:rsidR="009863F4" w:rsidRPr="00DA39EE" w:rsidRDefault="009863F4" w:rsidP="00DA39EE">
      <w:pPr>
        <w:ind w:hanging="284"/>
        <w:rPr>
          <w:sz w:val="28"/>
          <w:szCs w:val="28"/>
        </w:rPr>
      </w:pPr>
    </w:p>
    <w:sectPr w:rsidR="009863F4" w:rsidRPr="00DA39EE" w:rsidSect="00DA39E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E8"/>
    <w:rsid w:val="006124E8"/>
    <w:rsid w:val="009863F4"/>
    <w:rsid w:val="00B23885"/>
    <w:rsid w:val="00DA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A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3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A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3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2016-11-21T19:45:00Z</dcterms:created>
  <dcterms:modified xsi:type="dcterms:W3CDTF">2016-11-21T19:57:00Z</dcterms:modified>
</cp:coreProperties>
</file>